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338" w:rsidRDefault="00290338" w:rsidP="0069604F">
      <w:pPr>
        <w:ind w:left="-142" w:right="140"/>
        <w:rPr>
          <w:sz w:val="16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6849FB90" wp14:editId="7944A936">
            <wp:simplePos x="0" y="0"/>
            <wp:positionH relativeFrom="column">
              <wp:posOffset>2393950</wp:posOffset>
            </wp:positionH>
            <wp:positionV relativeFrom="paragraph">
              <wp:align>top</wp:align>
            </wp:positionV>
            <wp:extent cx="788670" cy="1020445"/>
            <wp:effectExtent l="19050" t="0" r="0" b="0"/>
            <wp:wrapSquare wrapText="bothSides"/>
            <wp:docPr id="1" name="Рисунок 1" descr="B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A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6117">
        <w:rPr>
          <w:sz w:val="16"/>
        </w:rPr>
        <w:br w:type="textWrapping" w:clear="all"/>
      </w:r>
    </w:p>
    <w:p w:rsidR="00290338" w:rsidRDefault="00290338" w:rsidP="0069604F">
      <w:pPr>
        <w:pStyle w:val="3"/>
        <w:pBdr>
          <w:left w:val="none" w:sz="0" w:space="0" w:color="auto"/>
          <w:bottom w:val="none" w:sz="0" w:space="0" w:color="auto"/>
          <w:right w:val="none" w:sz="0" w:space="0" w:color="auto"/>
        </w:pBdr>
        <w:spacing w:before="120"/>
        <w:ind w:left="-142" w:right="140"/>
      </w:pPr>
      <w:r>
        <w:rPr>
          <w:sz w:val="32"/>
        </w:rPr>
        <w:t xml:space="preserve">Российская Федерация </w:t>
      </w:r>
    </w:p>
    <w:p w:rsidR="00290338" w:rsidRDefault="00290338" w:rsidP="0069604F">
      <w:pPr>
        <w:pStyle w:val="4"/>
        <w:pBdr>
          <w:left w:val="none" w:sz="0" w:space="0" w:color="auto"/>
          <w:bottom w:val="none" w:sz="0" w:space="0" w:color="auto"/>
          <w:right w:val="none" w:sz="0" w:space="0" w:color="auto"/>
        </w:pBdr>
        <w:spacing w:before="120"/>
        <w:ind w:left="-142" w:right="140"/>
        <w:rPr>
          <w:sz w:val="28"/>
        </w:rPr>
      </w:pPr>
      <w:r>
        <w:t xml:space="preserve">Республика Карелия    </w:t>
      </w:r>
    </w:p>
    <w:p w:rsidR="00290338" w:rsidRDefault="00290338" w:rsidP="0069604F">
      <w:pPr>
        <w:pStyle w:val="1"/>
        <w:pBdr>
          <w:left w:val="none" w:sz="0" w:space="0" w:color="auto"/>
          <w:bottom w:val="none" w:sz="0" w:space="0" w:color="auto"/>
          <w:right w:val="none" w:sz="0" w:space="0" w:color="auto"/>
        </w:pBdr>
        <w:spacing w:before="360"/>
        <w:ind w:left="-142" w:right="140"/>
        <w:rPr>
          <w:b w:val="0"/>
          <w:sz w:val="44"/>
        </w:rPr>
      </w:pPr>
      <w:r>
        <w:rPr>
          <w:b w:val="0"/>
          <w:noProof/>
          <w:sz w:val="44"/>
        </w:rPr>
        <w:t>РАСПОРЯЖЕНИЕ</w:t>
      </w:r>
    </w:p>
    <w:p w:rsidR="00290338" w:rsidRDefault="00290338" w:rsidP="0069604F">
      <w:pPr>
        <w:pStyle w:val="2"/>
        <w:pBdr>
          <w:left w:val="none" w:sz="0" w:space="0" w:color="auto"/>
          <w:bottom w:val="none" w:sz="0" w:space="0" w:color="auto"/>
          <w:right w:val="none" w:sz="0" w:space="0" w:color="auto"/>
        </w:pBdr>
        <w:spacing w:before="240"/>
        <w:ind w:left="-142" w:right="140"/>
        <w:rPr>
          <w:spacing w:val="60"/>
        </w:rPr>
      </w:pPr>
      <w:r>
        <w:rPr>
          <w:spacing w:val="60"/>
        </w:rPr>
        <w:t>ГЛАВЫ РЕСПУБЛИКИ КАРЕЛИЯ</w:t>
      </w:r>
    </w:p>
    <w:p w:rsidR="00E354BB" w:rsidRDefault="00E354BB" w:rsidP="00E921BD">
      <w:pPr>
        <w:ind w:left="-142" w:right="140" w:firstLine="568"/>
        <w:jc w:val="both"/>
        <w:rPr>
          <w:sz w:val="28"/>
          <w:szCs w:val="28"/>
        </w:rPr>
      </w:pPr>
    </w:p>
    <w:p w:rsidR="00440C67" w:rsidRPr="00440C67" w:rsidRDefault="00440C67" w:rsidP="00440C67">
      <w:pPr>
        <w:widowControl w:val="0"/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proofErr w:type="gramStart"/>
      <w:r w:rsidRPr="00440C67">
        <w:rPr>
          <w:sz w:val="27"/>
          <w:szCs w:val="27"/>
        </w:rPr>
        <w:t xml:space="preserve">В соответствии со статьями 24, 33 Федерального закона от 24 июля </w:t>
      </w:r>
      <w:r>
        <w:rPr>
          <w:sz w:val="27"/>
          <w:szCs w:val="27"/>
        </w:rPr>
        <w:t xml:space="preserve">     </w:t>
      </w:r>
      <w:r w:rsidRPr="00440C67">
        <w:rPr>
          <w:sz w:val="27"/>
          <w:szCs w:val="27"/>
        </w:rPr>
        <w:t>2009 года № 209-ФЗ «Об охоте и сохранении охотничьих ресурсов и о внесении изменений в отдельные законодательные акты Российской Федерации», на основании заключения экспертной комиссии государственной экологической экспертизы материалов, обосновывающих объемы (лимиты, квоты) изъятия охотничьих животных в период с 1 августа 2014 года по 1 августа 2015 года на территории</w:t>
      </w:r>
      <w:proofErr w:type="gramEnd"/>
      <w:r w:rsidRPr="00440C67">
        <w:rPr>
          <w:sz w:val="27"/>
          <w:szCs w:val="27"/>
        </w:rPr>
        <w:t xml:space="preserve"> Республики Карелия</w:t>
      </w:r>
      <w:r w:rsidR="00E716F2">
        <w:rPr>
          <w:sz w:val="27"/>
          <w:szCs w:val="27"/>
        </w:rPr>
        <w:t>,</w:t>
      </w:r>
      <w:r w:rsidRPr="00440C67">
        <w:rPr>
          <w:sz w:val="27"/>
          <w:szCs w:val="27"/>
        </w:rPr>
        <w:t xml:space="preserve"> от </w:t>
      </w:r>
      <w:r>
        <w:rPr>
          <w:sz w:val="27"/>
          <w:szCs w:val="27"/>
        </w:rPr>
        <w:t xml:space="preserve">                 </w:t>
      </w:r>
      <w:r w:rsidRPr="00440C67">
        <w:rPr>
          <w:sz w:val="27"/>
          <w:szCs w:val="27"/>
        </w:rPr>
        <w:t>19 июня 2014 года № 15, утвержденного приказом Министерства по природопользованию и экологии Республики Карелия от 19 июня 2014 года № 939, письма Министерства природных ресурсов и экологии Российской Федерации от 23 июля 2014 года № 03-15-29/15303 о согласовании лимита добычи видов охотничьих ресурсов на сезон охоты 2014-2015 годов:</w:t>
      </w:r>
    </w:p>
    <w:p w:rsidR="00440C67" w:rsidRPr="00440C67" w:rsidRDefault="00440C67" w:rsidP="00440C67">
      <w:pPr>
        <w:pStyle w:val="af0"/>
        <w:widowControl w:val="0"/>
        <w:numPr>
          <w:ilvl w:val="0"/>
          <w:numId w:val="16"/>
        </w:numPr>
        <w:autoSpaceDE w:val="0"/>
        <w:autoSpaceDN w:val="0"/>
        <w:adjustRightInd w:val="0"/>
        <w:jc w:val="both"/>
        <w:rPr>
          <w:sz w:val="27"/>
          <w:szCs w:val="27"/>
        </w:rPr>
      </w:pPr>
      <w:r w:rsidRPr="00440C67">
        <w:rPr>
          <w:sz w:val="27"/>
          <w:szCs w:val="27"/>
        </w:rPr>
        <w:t>Утвердить:</w:t>
      </w:r>
    </w:p>
    <w:p w:rsidR="00440C67" w:rsidRPr="00440C67" w:rsidRDefault="00440C67" w:rsidP="00440C67">
      <w:pPr>
        <w:widowControl w:val="0"/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proofErr w:type="gramStart"/>
      <w:r w:rsidRPr="00440C67">
        <w:rPr>
          <w:sz w:val="27"/>
          <w:szCs w:val="27"/>
        </w:rPr>
        <w:t>лимиты добычи лося и рыси на территории Республики Карелия             (за исключением находящихся на особо охраняемых природных территориях федерального значения) на период с 1 августа 2014 года до 1 августа 2015 года согласно приложению № 1;</w:t>
      </w:r>
      <w:proofErr w:type="gramEnd"/>
    </w:p>
    <w:p w:rsidR="00440C67" w:rsidRPr="00440C67" w:rsidRDefault="00440C67" w:rsidP="00440C67">
      <w:pPr>
        <w:widowControl w:val="0"/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 w:rsidRPr="00440C67">
        <w:rPr>
          <w:sz w:val="27"/>
          <w:szCs w:val="27"/>
        </w:rPr>
        <w:t>квоты добычи лося в отношении охотничьих угодий в Республике Карелия на период с 1 августа 2014 года до 1 августа 2015 года согласно приложению № 2;</w:t>
      </w:r>
    </w:p>
    <w:p w:rsidR="00440C67" w:rsidRPr="00440C67" w:rsidRDefault="00440C67" w:rsidP="00440C67">
      <w:pPr>
        <w:widowControl w:val="0"/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 w:rsidRPr="00440C67">
        <w:rPr>
          <w:sz w:val="27"/>
          <w:szCs w:val="27"/>
        </w:rPr>
        <w:t>квоты добычи рыси в отношении охотничьих угодий в Республике Карелия на период с 1 августа 2014 года до 1 августа 2015 года согласно приложению № 3.</w:t>
      </w:r>
    </w:p>
    <w:p w:rsidR="00440C67" w:rsidRPr="00440C67" w:rsidRDefault="00440C67" w:rsidP="00440C67">
      <w:pPr>
        <w:widowControl w:val="0"/>
        <w:autoSpaceDE w:val="0"/>
        <w:autoSpaceDN w:val="0"/>
        <w:adjustRightInd w:val="0"/>
        <w:ind w:firstLine="567"/>
        <w:jc w:val="both"/>
        <w:rPr>
          <w:sz w:val="27"/>
          <w:szCs w:val="27"/>
        </w:rPr>
      </w:pPr>
      <w:r w:rsidRPr="00440C67">
        <w:rPr>
          <w:sz w:val="27"/>
          <w:szCs w:val="27"/>
        </w:rPr>
        <w:t xml:space="preserve">2. </w:t>
      </w:r>
      <w:proofErr w:type="gramStart"/>
      <w:r w:rsidRPr="00440C67">
        <w:rPr>
          <w:sz w:val="27"/>
          <w:szCs w:val="27"/>
        </w:rPr>
        <w:t>Контроль за</w:t>
      </w:r>
      <w:proofErr w:type="gramEnd"/>
      <w:r w:rsidRPr="00440C67">
        <w:rPr>
          <w:sz w:val="27"/>
          <w:szCs w:val="27"/>
        </w:rPr>
        <w:t xml:space="preserve"> исполнением настоящего распоряжения возложить на Министра сельского, рыбного и охотничьего хозяйства Республики Карелия Г.Н. Мануйлова.</w:t>
      </w:r>
    </w:p>
    <w:p w:rsidR="008F23AC" w:rsidRDefault="008F23AC" w:rsidP="000261F1">
      <w:pPr>
        <w:ind w:right="-1" w:firstLine="567"/>
        <w:rPr>
          <w:sz w:val="28"/>
          <w:szCs w:val="28"/>
        </w:rPr>
      </w:pPr>
    </w:p>
    <w:p w:rsidR="000B7E5F" w:rsidRDefault="00903977" w:rsidP="009036EF">
      <w:pPr>
        <w:ind w:right="14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0B7E5F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="000B7E5F">
        <w:rPr>
          <w:sz w:val="28"/>
          <w:szCs w:val="28"/>
        </w:rPr>
        <w:t xml:space="preserve"> </w:t>
      </w:r>
    </w:p>
    <w:p w:rsidR="0061123F" w:rsidRPr="009871FC" w:rsidRDefault="000B7E5F" w:rsidP="009036EF">
      <w:pPr>
        <w:ind w:right="140"/>
      </w:pPr>
      <w:r>
        <w:rPr>
          <w:sz w:val="28"/>
          <w:szCs w:val="28"/>
        </w:rPr>
        <w:t xml:space="preserve">Республики  Карелия                                  </w:t>
      </w:r>
      <w:r w:rsidR="006960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А.П. </w:t>
      </w:r>
      <w:proofErr w:type="spellStart"/>
      <w:r>
        <w:rPr>
          <w:sz w:val="28"/>
          <w:szCs w:val="28"/>
        </w:rPr>
        <w:t>Худилайнен</w:t>
      </w:r>
      <w:proofErr w:type="spellEnd"/>
    </w:p>
    <w:p w:rsidR="00290338" w:rsidRDefault="00290338" w:rsidP="00440C67">
      <w:pPr>
        <w:tabs>
          <w:tab w:val="left" w:pos="6804"/>
        </w:tabs>
        <w:spacing w:before="480"/>
        <w:ind w:right="140"/>
        <w:jc w:val="both"/>
        <w:rPr>
          <w:sz w:val="28"/>
        </w:rPr>
      </w:pPr>
      <w:r>
        <w:rPr>
          <w:sz w:val="28"/>
        </w:rPr>
        <w:t>г. Петрозаводск</w:t>
      </w:r>
    </w:p>
    <w:p w:rsidR="00290338" w:rsidRDefault="005C60A5" w:rsidP="009036EF">
      <w:pPr>
        <w:tabs>
          <w:tab w:val="left" w:pos="6804"/>
        </w:tabs>
        <w:ind w:right="140"/>
        <w:jc w:val="both"/>
        <w:rPr>
          <w:sz w:val="28"/>
        </w:rPr>
      </w:pPr>
      <w:r>
        <w:rPr>
          <w:sz w:val="28"/>
        </w:rPr>
        <w:t xml:space="preserve">30 </w:t>
      </w:r>
      <w:r w:rsidR="005A5947">
        <w:rPr>
          <w:sz w:val="28"/>
        </w:rPr>
        <w:t>ию</w:t>
      </w:r>
      <w:r w:rsidR="00794743">
        <w:rPr>
          <w:sz w:val="28"/>
        </w:rPr>
        <w:t>л</w:t>
      </w:r>
      <w:r w:rsidR="005A5947">
        <w:rPr>
          <w:sz w:val="28"/>
        </w:rPr>
        <w:t>я</w:t>
      </w:r>
      <w:r w:rsidR="00B72594">
        <w:rPr>
          <w:sz w:val="28"/>
        </w:rPr>
        <w:t xml:space="preserve"> </w:t>
      </w:r>
      <w:r w:rsidR="00290338">
        <w:rPr>
          <w:sz w:val="28"/>
        </w:rPr>
        <w:t>201</w:t>
      </w:r>
      <w:r w:rsidR="001B2A40">
        <w:rPr>
          <w:sz w:val="28"/>
        </w:rPr>
        <w:t>4</w:t>
      </w:r>
      <w:r w:rsidR="00290338">
        <w:rPr>
          <w:sz w:val="28"/>
        </w:rPr>
        <w:t xml:space="preserve"> года </w:t>
      </w:r>
    </w:p>
    <w:p w:rsidR="004B6117" w:rsidRDefault="00290338" w:rsidP="009036EF">
      <w:pPr>
        <w:tabs>
          <w:tab w:val="left" w:pos="6804"/>
        </w:tabs>
        <w:ind w:right="140"/>
        <w:jc w:val="both"/>
      </w:pPr>
      <w:r>
        <w:rPr>
          <w:sz w:val="28"/>
        </w:rPr>
        <w:t xml:space="preserve">№ </w:t>
      </w:r>
      <w:r w:rsidR="005C60A5">
        <w:rPr>
          <w:sz w:val="28"/>
        </w:rPr>
        <w:t>257-р</w:t>
      </w:r>
      <w:bookmarkStart w:id="0" w:name="_GoBack"/>
      <w:bookmarkEnd w:id="0"/>
    </w:p>
    <w:p w:rsidR="004B6117" w:rsidRPr="00E14A5D" w:rsidRDefault="004B6117" w:rsidP="00B2440F">
      <w:pPr>
        <w:shd w:val="clear" w:color="auto" w:fill="FFFFFF"/>
        <w:ind w:left="-142" w:right="140"/>
        <w:jc w:val="both"/>
      </w:pPr>
    </w:p>
    <w:p w:rsidR="00805791" w:rsidRDefault="00805791" w:rsidP="00B2440F">
      <w:pPr>
        <w:tabs>
          <w:tab w:val="left" w:pos="6804"/>
        </w:tabs>
        <w:ind w:left="-142" w:right="140"/>
        <w:jc w:val="both"/>
      </w:pPr>
    </w:p>
    <w:sectPr w:rsidR="00805791" w:rsidSect="00440C67">
      <w:headerReference w:type="even" r:id="rId9"/>
      <w:headerReference w:type="default" r:id="rId10"/>
      <w:footerReference w:type="even" r:id="rId11"/>
      <w:footerReference w:type="default" r:id="rId12"/>
      <w:pgSz w:w="11906" w:h="16838" w:code="9"/>
      <w:pgMar w:top="567" w:right="1134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791" w:rsidRDefault="00805791" w:rsidP="00D8099B">
      <w:r>
        <w:separator/>
      </w:r>
    </w:p>
  </w:endnote>
  <w:endnote w:type="continuationSeparator" w:id="0">
    <w:p w:rsidR="00805791" w:rsidRDefault="00805791" w:rsidP="00D80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F1F" w:rsidRDefault="0084055C" w:rsidP="00E960F3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4B6117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42F1F" w:rsidRDefault="005C60A5" w:rsidP="00F0444E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F1F" w:rsidRDefault="005C60A5" w:rsidP="00042F1F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791" w:rsidRDefault="00805791" w:rsidP="00D8099B">
      <w:r>
        <w:separator/>
      </w:r>
    </w:p>
  </w:footnote>
  <w:footnote w:type="continuationSeparator" w:id="0">
    <w:p w:rsidR="00805791" w:rsidRDefault="00805791" w:rsidP="00D809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F1F" w:rsidRDefault="0084055C" w:rsidP="0005592C">
    <w:pPr>
      <w:pStyle w:val="a3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B6117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42F1F" w:rsidRDefault="005C60A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939579"/>
      <w:docPartObj>
        <w:docPartGallery w:val="Page Numbers (Top of Page)"/>
        <w:docPartUnique/>
      </w:docPartObj>
    </w:sdtPr>
    <w:sdtEndPr/>
    <w:sdtContent>
      <w:p w:rsidR="00CE7FD3" w:rsidRDefault="00CF4147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16F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E7FD3" w:rsidRDefault="00CE7FD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4FAFE9E"/>
    <w:lvl w:ilvl="0">
      <w:numFmt w:val="bullet"/>
      <w:lvlText w:val="*"/>
      <w:lvlJc w:val="left"/>
    </w:lvl>
  </w:abstractNum>
  <w:abstractNum w:abstractNumId="1">
    <w:nsid w:val="03191157"/>
    <w:multiLevelType w:val="multilevel"/>
    <w:tmpl w:val="77D0E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4EF7EAF"/>
    <w:multiLevelType w:val="hybridMultilevel"/>
    <w:tmpl w:val="F23454CC"/>
    <w:lvl w:ilvl="0" w:tplc="9A88DE48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202B59B9"/>
    <w:multiLevelType w:val="hybridMultilevel"/>
    <w:tmpl w:val="12989414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760E59"/>
    <w:multiLevelType w:val="hybridMultilevel"/>
    <w:tmpl w:val="BAEA4984"/>
    <w:lvl w:ilvl="0" w:tplc="098ED6C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5E16F2E"/>
    <w:multiLevelType w:val="multilevel"/>
    <w:tmpl w:val="A5648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D52EE5"/>
    <w:multiLevelType w:val="hybridMultilevel"/>
    <w:tmpl w:val="678844BE"/>
    <w:lvl w:ilvl="0" w:tplc="589838B8">
      <w:start w:val="1"/>
      <w:numFmt w:val="decimal"/>
      <w:lvlText w:val="%1)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7">
    <w:nsid w:val="2B7A14EE"/>
    <w:multiLevelType w:val="hybridMultilevel"/>
    <w:tmpl w:val="2B1420C2"/>
    <w:lvl w:ilvl="0" w:tplc="BC7A1B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0456844"/>
    <w:multiLevelType w:val="multilevel"/>
    <w:tmpl w:val="A5648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443760E"/>
    <w:multiLevelType w:val="multilevel"/>
    <w:tmpl w:val="A5648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8B74F91"/>
    <w:multiLevelType w:val="multilevel"/>
    <w:tmpl w:val="A5648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635A0C"/>
    <w:multiLevelType w:val="hybridMultilevel"/>
    <w:tmpl w:val="20942E30"/>
    <w:lvl w:ilvl="0" w:tplc="A726CB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8F034D8"/>
    <w:multiLevelType w:val="multilevel"/>
    <w:tmpl w:val="A5648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0561CEA"/>
    <w:multiLevelType w:val="multilevel"/>
    <w:tmpl w:val="A5648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6F17174"/>
    <w:multiLevelType w:val="multilevel"/>
    <w:tmpl w:val="A5648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29F16A0"/>
    <w:multiLevelType w:val="multilevel"/>
    <w:tmpl w:val="A5648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3"/>
  </w:num>
  <w:num w:numId="3">
    <w:abstractNumId w:val="8"/>
  </w:num>
  <w:num w:numId="4">
    <w:abstractNumId w:val="5"/>
  </w:num>
  <w:num w:numId="5">
    <w:abstractNumId w:val="12"/>
  </w:num>
  <w:num w:numId="6">
    <w:abstractNumId w:val="14"/>
  </w:num>
  <w:num w:numId="7">
    <w:abstractNumId w:val="15"/>
  </w:num>
  <w:num w:numId="8">
    <w:abstractNumId w:val="9"/>
  </w:num>
  <w:num w:numId="9">
    <w:abstractNumId w:val="10"/>
  </w:num>
  <w:num w:numId="10">
    <w:abstractNumId w:val="1"/>
  </w:num>
  <w:num w:numId="11">
    <w:abstractNumId w:val="0"/>
    <w:lvlOverride w:ilvl="0">
      <w:lvl w:ilvl="0">
        <w:start w:val="65535"/>
        <w:numFmt w:val="bullet"/>
        <w:lvlText w:val="&gt;"/>
        <w:legacy w:legacy="1" w:legacySpace="0" w:legacyIndent="331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6"/>
  </w:num>
  <w:num w:numId="13">
    <w:abstractNumId w:val="7"/>
  </w:num>
  <w:num w:numId="14">
    <w:abstractNumId w:val="4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0338"/>
    <w:rsid w:val="000261F1"/>
    <w:rsid w:val="00062627"/>
    <w:rsid w:val="00076B4A"/>
    <w:rsid w:val="000B7E5F"/>
    <w:rsid w:val="000C62C2"/>
    <w:rsid w:val="000C773D"/>
    <w:rsid w:val="000E71C3"/>
    <w:rsid w:val="000E79F1"/>
    <w:rsid w:val="00135959"/>
    <w:rsid w:val="001410A3"/>
    <w:rsid w:val="00151840"/>
    <w:rsid w:val="00157FC5"/>
    <w:rsid w:val="00183EEB"/>
    <w:rsid w:val="001B2A40"/>
    <w:rsid w:val="001F261C"/>
    <w:rsid w:val="002051E1"/>
    <w:rsid w:val="00222C60"/>
    <w:rsid w:val="00290338"/>
    <w:rsid w:val="00291F6F"/>
    <w:rsid w:val="002C58F5"/>
    <w:rsid w:val="0032450B"/>
    <w:rsid w:val="003C0104"/>
    <w:rsid w:val="003E06D8"/>
    <w:rsid w:val="003F3965"/>
    <w:rsid w:val="00440C67"/>
    <w:rsid w:val="004878BE"/>
    <w:rsid w:val="004934A0"/>
    <w:rsid w:val="004B1BEE"/>
    <w:rsid w:val="004B6117"/>
    <w:rsid w:val="004C3E2B"/>
    <w:rsid w:val="004D1B1A"/>
    <w:rsid w:val="004E0957"/>
    <w:rsid w:val="004E0E76"/>
    <w:rsid w:val="004E1BC5"/>
    <w:rsid w:val="004E228C"/>
    <w:rsid w:val="004F238B"/>
    <w:rsid w:val="00512796"/>
    <w:rsid w:val="0051735F"/>
    <w:rsid w:val="00533566"/>
    <w:rsid w:val="005602CD"/>
    <w:rsid w:val="00577E94"/>
    <w:rsid w:val="00592ABA"/>
    <w:rsid w:val="005A5947"/>
    <w:rsid w:val="005B4597"/>
    <w:rsid w:val="005C5695"/>
    <w:rsid w:val="005C60A5"/>
    <w:rsid w:val="005E2E49"/>
    <w:rsid w:val="005E40F8"/>
    <w:rsid w:val="0061123F"/>
    <w:rsid w:val="0061247A"/>
    <w:rsid w:val="006769B3"/>
    <w:rsid w:val="00683C6C"/>
    <w:rsid w:val="0069604F"/>
    <w:rsid w:val="006E1BC0"/>
    <w:rsid w:val="006E3F39"/>
    <w:rsid w:val="00711D86"/>
    <w:rsid w:val="00727E55"/>
    <w:rsid w:val="007318D2"/>
    <w:rsid w:val="007547E4"/>
    <w:rsid w:val="00773D14"/>
    <w:rsid w:val="00794743"/>
    <w:rsid w:val="00796FE4"/>
    <w:rsid w:val="007A4A63"/>
    <w:rsid w:val="007B1C2D"/>
    <w:rsid w:val="007E4C26"/>
    <w:rsid w:val="00805791"/>
    <w:rsid w:val="00810A2B"/>
    <w:rsid w:val="0081196D"/>
    <w:rsid w:val="00815B06"/>
    <w:rsid w:val="00822388"/>
    <w:rsid w:val="0084055C"/>
    <w:rsid w:val="0088005F"/>
    <w:rsid w:val="008A6779"/>
    <w:rsid w:val="008B7265"/>
    <w:rsid w:val="008D7446"/>
    <w:rsid w:val="008F23AC"/>
    <w:rsid w:val="008F77D4"/>
    <w:rsid w:val="009006A8"/>
    <w:rsid w:val="009036EF"/>
    <w:rsid w:val="00903977"/>
    <w:rsid w:val="009111D4"/>
    <w:rsid w:val="00943E36"/>
    <w:rsid w:val="0096373B"/>
    <w:rsid w:val="0097384D"/>
    <w:rsid w:val="00983456"/>
    <w:rsid w:val="009E0BA8"/>
    <w:rsid w:val="00A301C6"/>
    <w:rsid w:val="00A31178"/>
    <w:rsid w:val="00A405E9"/>
    <w:rsid w:val="00A43023"/>
    <w:rsid w:val="00A44216"/>
    <w:rsid w:val="00A93C4C"/>
    <w:rsid w:val="00AA5E6E"/>
    <w:rsid w:val="00AD188A"/>
    <w:rsid w:val="00B15638"/>
    <w:rsid w:val="00B2440F"/>
    <w:rsid w:val="00B663FF"/>
    <w:rsid w:val="00B713B8"/>
    <w:rsid w:val="00B72594"/>
    <w:rsid w:val="00B8229B"/>
    <w:rsid w:val="00BD6393"/>
    <w:rsid w:val="00C01B62"/>
    <w:rsid w:val="00C22675"/>
    <w:rsid w:val="00CB4F22"/>
    <w:rsid w:val="00CC682B"/>
    <w:rsid w:val="00CE7FD3"/>
    <w:rsid w:val="00CF4147"/>
    <w:rsid w:val="00D012B1"/>
    <w:rsid w:val="00D42B78"/>
    <w:rsid w:val="00D8099B"/>
    <w:rsid w:val="00DD47B7"/>
    <w:rsid w:val="00E354BB"/>
    <w:rsid w:val="00E50DF2"/>
    <w:rsid w:val="00E716F2"/>
    <w:rsid w:val="00E8421E"/>
    <w:rsid w:val="00E921BD"/>
    <w:rsid w:val="00E9242C"/>
    <w:rsid w:val="00EC233A"/>
    <w:rsid w:val="00ED79A2"/>
    <w:rsid w:val="00EE1147"/>
    <w:rsid w:val="00EF2414"/>
    <w:rsid w:val="00F13A03"/>
    <w:rsid w:val="00F5709F"/>
    <w:rsid w:val="00F77465"/>
    <w:rsid w:val="00F96B13"/>
    <w:rsid w:val="00FD1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33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90338"/>
    <w:pPr>
      <w:keepNext/>
      <w:pBdr>
        <w:left w:val="dashed" w:sz="4" w:space="4" w:color="auto"/>
        <w:bottom w:val="dashed" w:sz="4" w:space="1" w:color="auto"/>
        <w:right w:val="dashed" w:sz="4" w:space="4" w:color="auto"/>
      </w:pBdr>
      <w:jc w:val="center"/>
      <w:outlineLvl w:val="0"/>
    </w:pPr>
    <w:rPr>
      <w:b/>
      <w:spacing w:val="80"/>
      <w:sz w:val="52"/>
    </w:rPr>
  </w:style>
  <w:style w:type="paragraph" w:styleId="2">
    <w:name w:val="heading 2"/>
    <w:basedOn w:val="a"/>
    <w:next w:val="a"/>
    <w:link w:val="20"/>
    <w:qFormat/>
    <w:rsid w:val="00290338"/>
    <w:pPr>
      <w:keepNext/>
      <w:pBdr>
        <w:left w:val="dashed" w:sz="4" w:space="4" w:color="auto"/>
        <w:bottom w:val="dashed" w:sz="4" w:space="1" w:color="auto"/>
        <w:right w:val="dashed" w:sz="4" w:space="4" w:color="auto"/>
      </w:pBdr>
      <w:jc w:val="center"/>
      <w:outlineLvl w:val="1"/>
    </w:pPr>
    <w:rPr>
      <w:sz w:val="32"/>
    </w:rPr>
  </w:style>
  <w:style w:type="paragraph" w:styleId="3">
    <w:name w:val="heading 3"/>
    <w:basedOn w:val="a"/>
    <w:next w:val="a"/>
    <w:link w:val="30"/>
    <w:qFormat/>
    <w:rsid w:val="00290338"/>
    <w:pPr>
      <w:keepNext/>
      <w:pBdr>
        <w:left w:val="dashed" w:sz="4" w:space="4" w:color="auto"/>
        <w:bottom w:val="dashed" w:sz="4" w:space="1" w:color="auto"/>
        <w:right w:val="dashed" w:sz="4" w:space="4" w:color="auto"/>
      </w:pBdr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290338"/>
    <w:pPr>
      <w:keepNext/>
      <w:pBdr>
        <w:left w:val="dashed" w:sz="4" w:space="4" w:color="auto"/>
        <w:bottom w:val="dashed" w:sz="4" w:space="1" w:color="auto"/>
        <w:right w:val="dashed" w:sz="4" w:space="4" w:color="auto"/>
      </w:pBdr>
      <w:jc w:val="center"/>
      <w:outlineLvl w:val="3"/>
    </w:pPr>
    <w:rPr>
      <w:b/>
      <w:spacing w:val="4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0338"/>
    <w:rPr>
      <w:rFonts w:ascii="Times New Roman" w:eastAsia="Times New Roman" w:hAnsi="Times New Roman" w:cs="Times New Roman"/>
      <w:b/>
      <w:spacing w:val="80"/>
      <w:sz w:val="5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90338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9033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290338"/>
    <w:rPr>
      <w:rFonts w:ascii="Times New Roman" w:eastAsia="Times New Roman" w:hAnsi="Times New Roman" w:cs="Times New Roman"/>
      <w:b/>
      <w:spacing w:val="40"/>
      <w:sz w:val="32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9033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9033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nhideWhenUsed/>
    <w:rsid w:val="0029033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90338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rsid w:val="004B61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rsid w:val="004B6117"/>
    <w:pPr>
      <w:spacing w:before="100" w:beforeAutospacing="1" w:after="119"/>
    </w:pPr>
    <w:rPr>
      <w:szCs w:val="24"/>
    </w:rPr>
  </w:style>
  <w:style w:type="character" w:styleId="a9">
    <w:name w:val="Hyperlink"/>
    <w:rsid w:val="004B6117"/>
    <w:rPr>
      <w:color w:val="0000FF"/>
      <w:u w:val="single"/>
    </w:rPr>
  </w:style>
  <w:style w:type="paragraph" w:customStyle="1" w:styleId="21">
    <w:name w:val="Основной текст с отступом 21"/>
    <w:basedOn w:val="a"/>
    <w:rsid w:val="004B6117"/>
    <w:pPr>
      <w:suppressAutoHyphens/>
      <w:ind w:firstLine="709"/>
    </w:pPr>
    <w:rPr>
      <w:sz w:val="28"/>
      <w:lang w:eastAsia="ar-SA"/>
    </w:rPr>
  </w:style>
  <w:style w:type="paragraph" w:styleId="aa">
    <w:name w:val="footer"/>
    <w:basedOn w:val="a"/>
    <w:link w:val="ab"/>
    <w:rsid w:val="004B6117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</w:rPr>
  </w:style>
  <w:style w:type="character" w:customStyle="1" w:styleId="ab">
    <w:name w:val="Нижний колонтитул Знак"/>
    <w:basedOn w:val="a0"/>
    <w:link w:val="aa"/>
    <w:rsid w:val="004B611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0"/>
    <w:rsid w:val="004B6117"/>
  </w:style>
  <w:style w:type="paragraph" w:customStyle="1" w:styleId="ad">
    <w:name w:val="Содержимое таблицы"/>
    <w:basedOn w:val="a"/>
    <w:rsid w:val="004B6117"/>
    <w:pPr>
      <w:suppressLineNumbers/>
      <w:suppressAutoHyphens/>
    </w:pPr>
    <w:rPr>
      <w:sz w:val="20"/>
      <w:lang w:eastAsia="ar-SA"/>
    </w:rPr>
  </w:style>
  <w:style w:type="paragraph" w:styleId="ae">
    <w:name w:val="Body Text"/>
    <w:basedOn w:val="a"/>
    <w:link w:val="af"/>
    <w:rsid w:val="004B6117"/>
    <w:pPr>
      <w:jc w:val="center"/>
    </w:pPr>
    <w:rPr>
      <w:szCs w:val="24"/>
    </w:rPr>
  </w:style>
  <w:style w:type="character" w:customStyle="1" w:styleId="af">
    <w:name w:val="Основной текст Знак"/>
    <w:basedOn w:val="a0"/>
    <w:link w:val="ae"/>
    <w:rsid w:val="004B61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нак Знак Знак1 Знак Знак Знак1 Знак Знак Знак Знак"/>
    <w:basedOn w:val="a"/>
    <w:rsid w:val="004B6117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ConsPlusNormal">
    <w:name w:val="ConsPlusNormal"/>
    <w:rsid w:val="004B611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styleId="af0">
    <w:name w:val="List Paragraph"/>
    <w:basedOn w:val="a"/>
    <w:uiPriority w:val="34"/>
    <w:qFormat/>
    <w:rsid w:val="004934A0"/>
    <w:pPr>
      <w:ind w:left="720"/>
      <w:contextualSpacing/>
    </w:pPr>
  </w:style>
  <w:style w:type="paragraph" w:customStyle="1" w:styleId="ConsPlusNonformat">
    <w:name w:val="ConsPlusNonformat"/>
    <w:uiPriority w:val="99"/>
    <w:rsid w:val="00577E94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4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agrk</Company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typer2</dc:creator>
  <cp:lastModifiedBy>typer2</cp:lastModifiedBy>
  <cp:revision>4</cp:revision>
  <cp:lastPrinted>2014-07-30T11:02:00Z</cp:lastPrinted>
  <dcterms:created xsi:type="dcterms:W3CDTF">2014-07-30T10:53:00Z</dcterms:created>
  <dcterms:modified xsi:type="dcterms:W3CDTF">2014-08-01T08:51:00Z</dcterms:modified>
</cp:coreProperties>
</file>